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C223" w14:textId="12C196FA" w:rsidR="004633B3" w:rsidRDefault="00664F02">
      <w:pPr>
        <w:pStyle w:val="Title"/>
        <w:rPr>
          <w:rFonts w:ascii="Times New Roman" w:hAnsi="Times New Roman" w:cs="Times New Roman"/>
        </w:rPr>
      </w:pPr>
      <w:r w:rsidRPr="004633B3">
        <w:rPr>
          <w:rFonts w:ascii="Times New Roman" w:hAnsi="Times New Roman" w:cs="Times New Roman" w:hint="cs"/>
        </w:rPr>
        <w:t xml:space="preserve">Nadira Sultana Kakoly </w:t>
      </w:r>
    </w:p>
    <w:p w14:paraId="54AA427B" w14:textId="1F7E0991" w:rsidR="00866A11" w:rsidRPr="004633B3" w:rsidRDefault="00664F02">
      <w:pPr>
        <w:pStyle w:val="Title"/>
        <w:rPr>
          <w:rFonts w:ascii="Times New Roman" w:hAnsi="Times New Roman" w:cs="Times New Roman"/>
        </w:rPr>
      </w:pPr>
      <w:r w:rsidRPr="004633B3">
        <w:rPr>
          <w:rFonts w:ascii="Times New Roman" w:hAnsi="Times New Roman" w:cs="Times New Roman" w:hint="cs"/>
        </w:rPr>
        <w:t>PhD, MPH, MBBS</w:t>
      </w:r>
    </w:p>
    <w:p w14:paraId="22C55E79"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Contact Information</w:t>
      </w:r>
    </w:p>
    <w:p w14:paraId="08C6101E" w14:textId="77777777" w:rsidR="00866A11" w:rsidRPr="004633B3" w:rsidRDefault="00664F02" w:rsidP="00B27205">
      <w:pPr>
        <w:spacing w:line="240" w:lineRule="auto"/>
        <w:contextualSpacing/>
        <w:rPr>
          <w:rFonts w:ascii="Times New Roman" w:hAnsi="Times New Roman" w:cs="Times New Roman"/>
        </w:rPr>
      </w:pPr>
      <w:r w:rsidRPr="004633B3">
        <w:rPr>
          <w:rFonts w:ascii="Times New Roman" w:hAnsi="Times New Roman" w:cs="Times New Roman" w:hint="cs"/>
        </w:rPr>
        <w:t>Address: House 57, Road 7a, Block-H, Banani, Dhaka-1213</w:t>
      </w:r>
    </w:p>
    <w:p w14:paraId="3164FF4E" w14:textId="77777777" w:rsidR="00866A11" w:rsidRPr="004633B3" w:rsidRDefault="00664F02" w:rsidP="00B27205">
      <w:pPr>
        <w:spacing w:line="240" w:lineRule="auto"/>
        <w:contextualSpacing/>
        <w:rPr>
          <w:rFonts w:ascii="Times New Roman" w:hAnsi="Times New Roman" w:cs="Times New Roman"/>
        </w:rPr>
      </w:pPr>
      <w:r w:rsidRPr="004633B3">
        <w:rPr>
          <w:rFonts w:ascii="Times New Roman" w:hAnsi="Times New Roman" w:cs="Times New Roman" w:hint="cs"/>
        </w:rPr>
        <w:t>Phone: +8801673639920</w:t>
      </w:r>
    </w:p>
    <w:p w14:paraId="0AA313DA" w14:textId="77777777" w:rsidR="00866A11" w:rsidRPr="004633B3" w:rsidRDefault="00664F02" w:rsidP="00B27205">
      <w:pPr>
        <w:spacing w:line="240" w:lineRule="auto"/>
        <w:contextualSpacing/>
        <w:rPr>
          <w:rFonts w:ascii="Times New Roman" w:hAnsi="Times New Roman" w:cs="Times New Roman"/>
        </w:rPr>
      </w:pPr>
      <w:r w:rsidRPr="004633B3">
        <w:rPr>
          <w:rFonts w:ascii="Times New Roman" w:hAnsi="Times New Roman" w:cs="Times New Roman" w:hint="cs"/>
        </w:rPr>
        <w:t>Email: nadirasultanakakoly@gmail.com</w:t>
      </w:r>
    </w:p>
    <w:p w14:paraId="2D3D54BC" w14:textId="7857BFA8" w:rsidR="00866A11" w:rsidRPr="004633B3" w:rsidRDefault="00664F02" w:rsidP="00B27205">
      <w:pPr>
        <w:spacing w:line="240" w:lineRule="auto"/>
        <w:contextualSpacing/>
        <w:rPr>
          <w:rFonts w:ascii="Times New Roman" w:hAnsi="Times New Roman" w:cs="Times New Roman"/>
        </w:rPr>
      </w:pPr>
      <w:r w:rsidRPr="004633B3">
        <w:rPr>
          <w:rFonts w:ascii="Times New Roman" w:hAnsi="Times New Roman" w:cs="Times New Roman" w:hint="cs"/>
        </w:rPr>
        <w:t xml:space="preserve">Online Profiles: </w:t>
      </w:r>
      <w:hyperlink r:id="rId8" w:history="1">
        <w:r w:rsidR="00BF3CBD" w:rsidRPr="004633B3">
          <w:rPr>
            <w:rStyle w:val="Hyperlink"/>
            <w:rFonts w:ascii="Times New Roman" w:hAnsi="Times New Roman" w:cs="Times New Roman" w:hint="cs"/>
          </w:rPr>
          <w:t>Google Scholar</w:t>
        </w:r>
      </w:hyperlink>
      <w:r w:rsidR="00BF3CBD" w:rsidRPr="004633B3">
        <w:rPr>
          <w:rFonts w:ascii="Times New Roman" w:hAnsi="Times New Roman" w:cs="Times New Roman" w:hint="cs"/>
        </w:rPr>
        <w:t xml:space="preserve">, </w:t>
      </w:r>
      <w:hyperlink r:id="rId9" w:history="1">
        <w:proofErr w:type="spellStart"/>
        <w:r w:rsidR="00BF3CBD" w:rsidRPr="004633B3">
          <w:rPr>
            <w:rStyle w:val="Hyperlink"/>
            <w:rFonts w:ascii="Times New Roman" w:hAnsi="Times New Roman" w:cs="Times New Roman" w:hint="cs"/>
          </w:rPr>
          <w:t>Researchgate</w:t>
        </w:r>
        <w:proofErr w:type="spellEnd"/>
      </w:hyperlink>
      <w:r w:rsidR="00BF3CBD" w:rsidRPr="004633B3">
        <w:rPr>
          <w:rFonts w:ascii="Times New Roman" w:hAnsi="Times New Roman" w:cs="Times New Roman" w:hint="cs"/>
        </w:rPr>
        <w:t xml:space="preserve">; </w:t>
      </w:r>
      <w:hyperlink r:id="rId10" w:history="1">
        <w:proofErr w:type="spellStart"/>
        <w:r w:rsidR="00BF3CBD" w:rsidRPr="004633B3">
          <w:rPr>
            <w:rStyle w:val="Hyperlink"/>
            <w:rFonts w:ascii="Times New Roman" w:hAnsi="Times New Roman" w:cs="Times New Roman" w:hint="cs"/>
          </w:rPr>
          <w:t>Linkedin</w:t>
        </w:r>
        <w:proofErr w:type="spellEnd"/>
      </w:hyperlink>
      <w:r w:rsidR="00BF3CBD" w:rsidRPr="004633B3">
        <w:rPr>
          <w:rFonts w:ascii="Times New Roman" w:hAnsi="Times New Roman" w:cs="Times New Roman" w:hint="cs"/>
        </w:rPr>
        <w:t xml:space="preserve">; </w:t>
      </w:r>
      <w:hyperlink r:id="rId11" w:history="1">
        <w:r w:rsidR="00BF3CBD" w:rsidRPr="004633B3">
          <w:rPr>
            <w:rStyle w:val="Hyperlink"/>
            <w:rFonts w:ascii="Times New Roman" w:hAnsi="Times New Roman" w:cs="Times New Roman" w:hint="cs"/>
          </w:rPr>
          <w:t>Scopus Profile</w:t>
        </w:r>
      </w:hyperlink>
    </w:p>
    <w:p w14:paraId="24E86F2A"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Summary</w:t>
      </w:r>
    </w:p>
    <w:p w14:paraId="03FD60F3" w14:textId="012FDBEB" w:rsidR="00866A11" w:rsidRPr="004633B3" w:rsidRDefault="00664F02">
      <w:pPr>
        <w:rPr>
          <w:rFonts w:ascii="Times New Roman" w:hAnsi="Times New Roman" w:cs="Times New Roman"/>
        </w:rPr>
      </w:pPr>
      <w:r w:rsidRPr="004633B3">
        <w:rPr>
          <w:rFonts w:ascii="Times New Roman" w:hAnsi="Times New Roman" w:cs="Times New Roman" w:hint="cs"/>
        </w:rPr>
        <w:t xml:space="preserve">A dedicated academic and clinical epidemiological researcher with a PhD in Epidemiology, MPH, and MBBS. Over </w:t>
      </w:r>
      <w:r w:rsidR="00BF3CBD" w:rsidRPr="004633B3">
        <w:rPr>
          <w:rFonts w:ascii="Times New Roman" w:hAnsi="Times New Roman" w:cs="Times New Roman" w:hint="cs"/>
        </w:rPr>
        <w:t>14</w:t>
      </w:r>
      <w:r w:rsidRPr="004633B3">
        <w:rPr>
          <w:rFonts w:ascii="Times New Roman" w:hAnsi="Times New Roman" w:cs="Times New Roman" w:hint="cs"/>
        </w:rPr>
        <w:t xml:space="preserve"> years of experience in research, focusing on </w:t>
      </w:r>
      <w:r w:rsidR="004633B3" w:rsidRPr="004633B3">
        <w:rPr>
          <w:rFonts w:ascii="Times New Roman" w:hAnsi="Times New Roman" w:cs="Times New Roman"/>
        </w:rPr>
        <w:t>public</w:t>
      </w:r>
      <w:r w:rsidR="00BF3CBD" w:rsidRPr="004633B3">
        <w:rPr>
          <w:rFonts w:ascii="Times New Roman" w:hAnsi="Times New Roman" w:cs="Times New Roman" w:hint="cs"/>
        </w:rPr>
        <w:t xml:space="preserve"> health and epidemiological research including </w:t>
      </w:r>
      <w:r w:rsidRPr="004633B3">
        <w:rPr>
          <w:rFonts w:ascii="Times New Roman" w:hAnsi="Times New Roman" w:cs="Times New Roman" w:hint="cs"/>
        </w:rPr>
        <w:t>advanced analysis of longitudinal large datasets. Published research manuscripts in leading academic journals and presented findings at national and international conferences. Teaching experience at Monash University, North South University, BRAC University, and Duke University (China campus). Skills include advanced statistical analysis, excellent writing, and project coordination.</w:t>
      </w:r>
    </w:p>
    <w:p w14:paraId="2A7CF0B8"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Skills</w:t>
      </w:r>
    </w:p>
    <w:p w14:paraId="162B7D4A" w14:textId="4BBD596E" w:rsidR="00866A11" w:rsidRPr="004633B3" w:rsidRDefault="00664F02">
      <w:pPr>
        <w:rPr>
          <w:rFonts w:ascii="Times New Roman" w:hAnsi="Times New Roman" w:cs="Times New Roman"/>
        </w:rPr>
      </w:pPr>
      <w:r w:rsidRPr="004633B3">
        <w:rPr>
          <w:rFonts w:ascii="Times New Roman" w:hAnsi="Times New Roman" w:cs="Times New Roman" w:hint="cs"/>
        </w:rPr>
        <w:t>• PhD in Epidemiology specializing in Diabetes, Hypertension, PCOS, Obesity, Women's Health</w:t>
      </w:r>
      <w:r w:rsidRPr="004633B3">
        <w:rPr>
          <w:rFonts w:ascii="Times New Roman" w:hAnsi="Times New Roman" w:cs="Times New Roman" w:hint="cs"/>
        </w:rPr>
        <w:br/>
        <w:t>• Advanced Statistical Analys</w:t>
      </w:r>
      <w:r w:rsidR="00BF3CBD" w:rsidRPr="004633B3">
        <w:rPr>
          <w:rFonts w:ascii="Times New Roman" w:hAnsi="Times New Roman" w:cs="Times New Roman" w:hint="cs"/>
        </w:rPr>
        <w:t>is</w:t>
      </w:r>
      <w:r w:rsidRPr="004633B3">
        <w:rPr>
          <w:rFonts w:ascii="Times New Roman" w:hAnsi="Times New Roman" w:cs="Times New Roman" w:hint="cs"/>
        </w:rPr>
        <w:br/>
        <w:t>• Excellent Writing Skills including Written and Verbal Communication</w:t>
      </w:r>
      <w:r w:rsidRPr="004633B3">
        <w:rPr>
          <w:rFonts w:ascii="Times New Roman" w:hAnsi="Times New Roman" w:cs="Times New Roman" w:hint="cs"/>
        </w:rPr>
        <w:br/>
        <w:t>• Extensive Project Coordination Experience</w:t>
      </w:r>
    </w:p>
    <w:p w14:paraId="1D724D70"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Professional Experience</w:t>
      </w:r>
    </w:p>
    <w:p w14:paraId="45117517" w14:textId="77777777" w:rsidR="00866A11" w:rsidRPr="004633B3" w:rsidRDefault="00664F02" w:rsidP="00B27205">
      <w:pPr>
        <w:pStyle w:val="Heading2"/>
        <w:numPr>
          <w:ilvl w:val="0"/>
          <w:numId w:val="12"/>
        </w:numPr>
        <w:spacing w:line="240" w:lineRule="auto"/>
        <w:contextualSpacing/>
        <w:rPr>
          <w:rFonts w:ascii="Times New Roman" w:hAnsi="Times New Roman" w:cs="Times New Roman"/>
        </w:rPr>
      </w:pPr>
      <w:r w:rsidRPr="004633B3">
        <w:rPr>
          <w:rFonts w:ascii="Times New Roman" w:hAnsi="Times New Roman" w:cs="Times New Roman" w:hint="cs"/>
        </w:rPr>
        <w:t>North South University, Dhaka, Bangladesh</w:t>
      </w:r>
    </w:p>
    <w:p w14:paraId="49C5BE0F" w14:textId="77777777" w:rsidR="00866A11" w:rsidRPr="004633B3" w:rsidRDefault="00664F02" w:rsidP="00B27205">
      <w:pPr>
        <w:pStyle w:val="Heading3"/>
        <w:spacing w:line="240" w:lineRule="auto"/>
        <w:ind w:left="720"/>
        <w:contextualSpacing/>
        <w:rPr>
          <w:rFonts w:ascii="Times New Roman" w:hAnsi="Times New Roman" w:cs="Times New Roman"/>
        </w:rPr>
      </w:pPr>
      <w:r w:rsidRPr="004633B3">
        <w:rPr>
          <w:rFonts w:ascii="Times New Roman" w:hAnsi="Times New Roman" w:cs="Times New Roman" w:hint="cs"/>
        </w:rPr>
        <w:t>Assistant Professor</w:t>
      </w:r>
    </w:p>
    <w:p w14:paraId="595F0537" w14:textId="4A115AAC" w:rsidR="00866A11" w:rsidRPr="004633B3" w:rsidRDefault="00664F02" w:rsidP="00B27205">
      <w:pPr>
        <w:spacing w:line="240" w:lineRule="auto"/>
        <w:ind w:left="720"/>
        <w:contextualSpacing/>
        <w:rPr>
          <w:rFonts w:ascii="Times New Roman" w:hAnsi="Times New Roman" w:cs="Times New Roman"/>
        </w:rPr>
      </w:pPr>
      <w:r w:rsidRPr="004633B3">
        <w:rPr>
          <w:rFonts w:ascii="Times New Roman" w:hAnsi="Times New Roman" w:cs="Times New Roman" w:hint="cs"/>
        </w:rPr>
        <w:t>September 2019 - Present</w:t>
      </w:r>
    </w:p>
    <w:p w14:paraId="2D58049F" w14:textId="77777777" w:rsidR="00866A11" w:rsidRPr="004633B3" w:rsidRDefault="00664F02" w:rsidP="00B27205">
      <w:pPr>
        <w:pStyle w:val="Heading2"/>
        <w:numPr>
          <w:ilvl w:val="0"/>
          <w:numId w:val="12"/>
        </w:numPr>
        <w:rPr>
          <w:rFonts w:ascii="Times New Roman" w:hAnsi="Times New Roman" w:cs="Times New Roman"/>
        </w:rPr>
      </w:pPr>
      <w:r w:rsidRPr="004633B3">
        <w:rPr>
          <w:rFonts w:ascii="Times New Roman" w:hAnsi="Times New Roman" w:cs="Times New Roman" w:hint="cs"/>
        </w:rPr>
        <w:t>Monash University, Clayton, VIC</w:t>
      </w:r>
    </w:p>
    <w:p w14:paraId="24B601FC" w14:textId="103840A4" w:rsidR="00866A11" w:rsidRPr="004633B3" w:rsidRDefault="00B27205" w:rsidP="00B27205">
      <w:pPr>
        <w:pStyle w:val="Heading3"/>
        <w:ind w:left="720"/>
        <w:rPr>
          <w:rFonts w:ascii="Times New Roman" w:hAnsi="Times New Roman" w:cs="Times New Roman"/>
        </w:rPr>
      </w:pPr>
      <w:r w:rsidRPr="004633B3">
        <w:rPr>
          <w:rFonts w:ascii="Times New Roman" w:hAnsi="Times New Roman" w:cs="Times New Roman" w:hint="cs"/>
        </w:rPr>
        <w:t xml:space="preserve">Adjunct Research Fellow </w:t>
      </w:r>
    </w:p>
    <w:p w14:paraId="7576D931" w14:textId="45528713" w:rsidR="00866A11" w:rsidRPr="004633B3" w:rsidRDefault="00664F02" w:rsidP="00B27205">
      <w:pPr>
        <w:ind w:left="720"/>
        <w:rPr>
          <w:rFonts w:ascii="Times New Roman" w:hAnsi="Times New Roman" w:cs="Times New Roman"/>
        </w:rPr>
      </w:pPr>
      <w:r w:rsidRPr="004633B3">
        <w:rPr>
          <w:rFonts w:ascii="Times New Roman" w:hAnsi="Times New Roman" w:cs="Times New Roman" w:hint="cs"/>
        </w:rPr>
        <w:t>March 20</w:t>
      </w:r>
      <w:r w:rsidR="00B27205" w:rsidRPr="004633B3">
        <w:rPr>
          <w:rFonts w:ascii="Times New Roman" w:hAnsi="Times New Roman" w:cs="Times New Roman" w:hint="cs"/>
        </w:rPr>
        <w:t>23</w:t>
      </w:r>
      <w:r w:rsidRPr="004633B3">
        <w:rPr>
          <w:rFonts w:ascii="Times New Roman" w:hAnsi="Times New Roman" w:cs="Times New Roman" w:hint="cs"/>
        </w:rPr>
        <w:t xml:space="preserve"> </w:t>
      </w:r>
      <w:r w:rsidR="00B27205" w:rsidRPr="004633B3">
        <w:rPr>
          <w:rFonts w:ascii="Times New Roman" w:hAnsi="Times New Roman" w:cs="Times New Roman" w:hint="cs"/>
        </w:rPr>
        <w:t>–</w:t>
      </w:r>
      <w:r w:rsidRPr="004633B3">
        <w:rPr>
          <w:rFonts w:ascii="Times New Roman" w:hAnsi="Times New Roman" w:cs="Times New Roman" w:hint="cs"/>
        </w:rPr>
        <w:t xml:space="preserve"> </w:t>
      </w:r>
      <w:r w:rsidR="00B27205" w:rsidRPr="004633B3">
        <w:rPr>
          <w:rFonts w:ascii="Times New Roman" w:hAnsi="Times New Roman" w:cs="Times New Roman" w:hint="cs"/>
        </w:rPr>
        <w:t>Till Date</w:t>
      </w:r>
    </w:p>
    <w:p w14:paraId="6B7712ED" w14:textId="565FF109" w:rsidR="00866A11" w:rsidRPr="004633B3" w:rsidRDefault="00866A11">
      <w:pPr>
        <w:rPr>
          <w:rFonts w:ascii="Times New Roman" w:hAnsi="Times New Roman" w:cs="Times New Roman"/>
        </w:rPr>
      </w:pPr>
    </w:p>
    <w:p w14:paraId="521DFE1D" w14:textId="77777777" w:rsidR="00866A11" w:rsidRPr="004633B3" w:rsidRDefault="00664F02" w:rsidP="00B27205">
      <w:pPr>
        <w:pStyle w:val="Heading2"/>
        <w:numPr>
          <w:ilvl w:val="0"/>
          <w:numId w:val="12"/>
        </w:numPr>
        <w:rPr>
          <w:rFonts w:ascii="Times New Roman" w:hAnsi="Times New Roman" w:cs="Times New Roman"/>
        </w:rPr>
      </w:pPr>
      <w:r w:rsidRPr="004633B3">
        <w:rPr>
          <w:rFonts w:ascii="Times New Roman" w:hAnsi="Times New Roman" w:cs="Times New Roman" w:hint="cs"/>
        </w:rPr>
        <w:lastRenderedPageBreak/>
        <w:t>BRAC University, Dhaka, Bangladesh</w:t>
      </w:r>
    </w:p>
    <w:p w14:paraId="63AA8DA7" w14:textId="77777777" w:rsidR="00866A11" w:rsidRPr="004633B3" w:rsidRDefault="00664F02" w:rsidP="00B27205">
      <w:pPr>
        <w:pStyle w:val="Heading3"/>
        <w:ind w:left="720"/>
        <w:rPr>
          <w:rFonts w:ascii="Times New Roman" w:hAnsi="Times New Roman" w:cs="Times New Roman"/>
        </w:rPr>
      </w:pPr>
      <w:r w:rsidRPr="004633B3">
        <w:rPr>
          <w:rFonts w:ascii="Times New Roman" w:hAnsi="Times New Roman" w:cs="Times New Roman" w:hint="cs"/>
        </w:rPr>
        <w:t>Research Coordinator and Senior Lecturer</w:t>
      </w:r>
    </w:p>
    <w:p w14:paraId="77496932" w14:textId="4F6163C4" w:rsidR="00866A11" w:rsidRPr="004633B3" w:rsidRDefault="00664F02" w:rsidP="00B27205">
      <w:pPr>
        <w:ind w:left="720"/>
        <w:rPr>
          <w:rFonts w:ascii="Times New Roman" w:hAnsi="Times New Roman" w:cs="Times New Roman"/>
        </w:rPr>
      </w:pPr>
      <w:r w:rsidRPr="004633B3">
        <w:rPr>
          <w:rFonts w:ascii="Times New Roman" w:hAnsi="Times New Roman" w:cs="Times New Roman" w:hint="cs"/>
        </w:rPr>
        <w:t>July 2012 - February 2016</w:t>
      </w:r>
    </w:p>
    <w:p w14:paraId="35588589" w14:textId="60B6BF4A" w:rsidR="007F6015" w:rsidRPr="004633B3" w:rsidRDefault="007F6015" w:rsidP="00B27205">
      <w:pPr>
        <w:pStyle w:val="ListParagraph"/>
        <w:numPr>
          <w:ilvl w:val="0"/>
          <w:numId w:val="12"/>
        </w:numPr>
        <w:rPr>
          <w:rFonts w:ascii="Times New Roman" w:hAnsi="Times New Roman" w:cs="Times New Roman"/>
          <w:b/>
          <w:bCs/>
          <w:color w:val="4F81BD" w:themeColor="accent1"/>
          <w:sz w:val="24"/>
          <w:szCs w:val="24"/>
        </w:rPr>
      </w:pPr>
      <w:r w:rsidRPr="004633B3">
        <w:rPr>
          <w:rFonts w:ascii="Times New Roman" w:hAnsi="Times New Roman" w:cs="Times New Roman" w:hint="cs"/>
          <w:b/>
          <w:bCs/>
          <w:color w:val="4F81BD" w:themeColor="accent1"/>
          <w:sz w:val="28"/>
          <w:szCs w:val="28"/>
        </w:rPr>
        <w:t xml:space="preserve">Research Investigator </w:t>
      </w:r>
    </w:p>
    <w:p w14:paraId="55F0146F" w14:textId="77777777" w:rsidR="007F6015" w:rsidRPr="004633B3" w:rsidRDefault="007F6015" w:rsidP="00B27205">
      <w:pPr>
        <w:ind w:left="720"/>
        <w:contextualSpacing/>
        <w:rPr>
          <w:rFonts w:ascii="Times New Roman" w:hAnsi="Times New Roman" w:cs="Times New Roman"/>
          <w:b/>
          <w:bCs/>
          <w:color w:val="4F81BD" w:themeColor="accent1"/>
          <w:sz w:val="24"/>
          <w:szCs w:val="24"/>
        </w:rPr>
      </w:pPr>
      <w:r w:rsidRPr="004633B3">
        <w:rPr>
          <w:rFonts w:ascii="Times New Roman" w:hAnsi="Times New Roman" w:cs="Times New Roman" w:hint="cs"/>
          <w:b/>
          <w:bCs/>
          <w:color w:val="4F81BD" w:themeColor="accent1"/>
          <w:sz w:val="24"/>
          <w:szCs w:val="24"/>
        </w:rPr>
        <w:t xml:space="preserve">International Centre for </w:t>
      </w:r>
      <w:proofErr w:type="spellStart"/>
      <w:r w:rsidRPr="004633B3">
        <w:rPr>
          <w:rFonts w:ascii="Times New Roman" w:hAnsi="Times New Roman" w:cs="Times New Roman" w:hint="cs"/>
          <w:b/>
          <w:bCs/>
          <w:color w:val="4F81BD" w:themeColor="accent1"/>
          <w:sz w:val="24"/>
          <w:szCs w:val="24"/>
        </w:rPr>
        <w:t>Diarrhoeal</w:t>
      </w:r>
      <w:proofErr w:type="spellEnd"/>
      <w:r w:rsidRPr="004633B3">
        <w:rPr>
          <w:rFonts w:ascii="Times New Roman" w:hAnsi="Times New Roman" w:cs="Times New Roman" w:hint="cs"/>
          <w:b/>
          <w:bCs/>
          <w:color w:val="4F81BD" w:themeColor="accent1"/>
          <w:sz w:val="24"/>
          <w:szCs w:val="24"/>
        </w:rPr>
        <w:t xml:space="preserve"> Disease Research, Bangladesh </w:t>
      </w:r>
      <w:r w:rsidRPr="004633B3">
        <w:rPr>
          <w:rFonts w:ascii="Times New Roman" w:hAnsi="Times New Roman" w:cs="Times New Roman" w:hint="cs"/>
          <w:b/>
          <w:bCs/>
          <w:color w:val="4F81BD" w:themeColor="accent1"/>
          <w:sz w:val="24"/>
          <w:szCs w:val="24"/>
        </w:rPr>
        <w:t>－</w:t>
      </w:r>
      <w:r w:rsidRPr="004633B3">
        <w:rPr>
          <w:rFonts w:ascii="Times New Roman" w:hAnsi="Times New Roman" w:cs="Times New Roman" w:hint="cs"/>
          <w:b/>
          <w:bCs/>
          <w:color w:val="4F81BD" w:themeColor="accent1"/>
          <w:sz w:val="24"/>
          <w:szCs w:val="24"/>
        </w:rPr>
        <w:t xml:space="preserve"> Dhaka, Bangladesh </w:t>
      </w:r>
    </w:p>
    <w:p w14:paraId="4730A1D9" w14:textId="6F212ABE" w:rsidR="007F6015" w:rsidRPr="004633B3" w:rsidRDefault="007F6015" w:rsidP="00B27205">
      <w:pPr>
        <w:ind w:left="720"/>
        <w:contextualSpacing/>
        <w:rPr>
          <w:rFonts w:ascii="Times New Roman" w:hAnsi="Times New Roman" w:cs="Times New Roman"/>
          <w:color w:val="000000" w:themeColor="text1"/>
          <w:sz w:val="24"/>
          <w:szCs w:val="24"/>
        </w:rPr>
      </w:pPr>
      <w:r w:rsidRPr="004633B3">
        <w:rPr>
          <w:rFonts w:ascii="Times New Roman" w:hAnsi="Times New Roman" w:cs="Times New Roman" w:hint="cs"/>
          <w:color w:val="000000" w:themeColor="text1"/>
          <w:sz w:val="24"/>
          <w:szCs w:val="24"/>
        </w:rPr>
        <w:t>Jan 2008 - May 2012</w:t>
      </w:r>
    </w:p>
    <w:p w14:paraId="56558F0F" w14:textId="5432CA02" w:rsidR="00866A11" w:rsidRPr="004633B3" w:rsidRDefault="00664F02">
      <w:pPr>
        <w:pStyle w:val="Heading1"/>
        <w:rPr>
          <w:rFonts w:ascii="Times New Roman" w:hAnsi="Times New Roman" w:cs="Times New Roman"/>
        </w:rPr>
      </w:pPr>
      <w:r w:rsidRPr="004633B3">
        <w:rPr>
          <w:rFonts w:ascii="Times New Roman" w:hAnsi="Times New Roman" w:cs="Times New Roman" w:hint="cs"/>
        </w:rPr>
        <w:t>Education and Training</w:t>
      </w:r>
    </w:p>
    <w:p w14:paraId="2B5E21DF" w14:textId="77777777" w:rsidR="00866A11" w:rsidRPr="004633B3" w:rsidRDefault="00664F02" w:rsidP="00B27205">
      <w:pPr>
        <w:pStyle w:val="ListParagraph"/>
        <w:numPr>
          <w:ilvl w:val="0"/>
          <w:numId w:val="13"/>
        </w:numPr>
        <w:rPr>
          <w:rFonts w:ascii="Times New Roman" w:hAnsi="Times New Roman" w:cs="Times New Roman"/>
        </w:rPr>
      </w:pPr>
      <w:r w:rsidRPr="004633B3">
        <w:rPr>
          <w:rFonts w:ascii="Times New Roman" w:hAnsi="Times New Roman" w:cs="Times New Roman" w:hint="cs"/>
        </w:rPr>
        <w:t>PhD in Epidemiology: Monash University, Australia</w:t>
      </w:r>
    </w:p>
    <w:p w14:paraId="55461F4F" w14:textId="77777777" w:rsidR="00866A11" w:rsidRPr="004633B3" w:rsidRDefault="00664F02" w:rsidP="00B27205">
      <w:pPr>
        <w:pStyle w:val="ListParagraph"/>
        <w:numPr>
          <w:ilvl w:val="0"/>
          <w:numId w:val="13"/>
        </w:numPr>
        <w:rPr>
          <w:rFonts w:ascii="Times New Roman" w:hAnsi="Times New Roman" w:cs="Times New Roman"/>
        </w:rPr>
      </w:pPr>
      <w:r w:rsidRPr="004633B3">
        <w:rPr>
          <w:rFonts w:ascii="Times New Roman" w:hAnsi="Times New Roman" w:cs="Times New Roman" w:hint="cs"/>
        </w:rPr>
        <w:t>MPH (Master of Public Health): Independent University, Bangladesh</w:t>
      </w:r>
    </w:p>
    <w:p w14:paraId="7E2BF57C" w14:textId="77777777" w:rsidR="00866A11" w:rsidRPr="004633B3" w:rsidRDefault="00664F02" w:rsidP="00B27205">
      <w:pPr>
        <w:pStyle w:val="ListParagraph"/>
        <w:numPr>
          <w:ilvl w:val="0"/>
          <w:numId w:val="13"/>
        </w:numPr>
        <w:rPr>
          <w:rFonts w:ascii="Times New Roman" w:hAnsi="Times New Roman" w:cs="Times New Roman"/>
        </w:rPr>
      </w:pPr>
      <w:r w:rsidRPr="004633B3">
        <w:rPr>
          <w:rFonts w:ascii="Times New Roman" w:hAnsi="Times New Roman" w:cs="Times New Roman" w:hint="cs"/>
        </w:rPr>
        <w:t>MBBS: Bangladesh Medical College</w:t>
      </w:r>
    </w:p>
    <w:p w14:paraId="77758370"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Memberships</w:t>
      </w:r>
    </w:p>
    <w:p w14:paraId="72406761" w14:textId="77777777" w:rsidR="00866A11" w:rsidRPr="004633B3" w:rsidRDefault="00664F02" w:rsidP="00B27205">
      <w:pPr>
        <w:pStyle w:val="ListParagraph"/>
        <w:numPr>
          <w:ilvl w:val="0"/>
          <w:numId w:val="14"/>
        </w:numPr>
        <w:rPr>
          <w:rFonts w:ascii="Times New Roman" w:hAnsi="Times New Roman" w:cs="Times New Roman"/>
        </w:rPr>
      </w:pPr>
      <w:r w:rsidRPr="004633B3">
        <w:rPr>
          <w:rFonts w:ascii="Times New Roman" w:hAnsi="Times New Roman" w:cs="Times New Roman" w:hint="cs"/>
        </w:rPr>
        <w:t>Australian Epidemiological Association</w:t>
      </w:r>
    </w:p>
    <w:p w14:paraId="2BCAF2A5" w14:textId="77777777" w:rsidR="00866A11" w:rsidRPr="004633B3" w:rsidRDefault="00664F02" w:rsidP="00B27205">
      <w:pPr>
        <w:pStyle w:val="ListParagraph"/>
        <w:numPr>
          <w:ilvl w:val="0"/>
          <w:numId w:val="14"/>
        </w:numPr>
        <w:rPr>
          <w:rFonts w:ascii="Times New Roman" w:hAnsi="Times New Roman" w:cs="Times New Roman"/>
        </w:rPr>
      </w:pPr>
      <w:r w:rsidRPr="004633B3">
        <w:rPr>
          <w:rFonts w:ascii="Times New Roman" w:hAnsi="Times New Roman" w:cs="Times New Roman" w:hint="cs"/>
        </w:rPr>
        <w:t>Australian Public Health Association</w:t>
      </w:r>
    </w:p>
    <w:p w14:paraId="23CB67E7" w14:textId="77777777" w:rsidR="00866A11" w:rsidRPr="004633B3" w:rsidRDefault="00664F02" w:rsidP="00B27205">
      <w:pPr>
        <w:pStyle w:val="ListParagraph"/>
        <w:numPr>
          <w:ilvl w:val="0"/>
          <w:numId w:val="14"/>
        </w:numPr>
        <w:rPr>
          <w:rFonts w:ascii="Times New Roman" w:hAnsi="Times New Roman" w:cs="Times New Roman"/>
        </w:rPr>
      </w:pPr>
      <w:r w:rsidRPr="004633B3">
        <w:rPr>
          <w:rFonts w:ascii="Times New Roman" w:hAnsi="Times New Roman" w:cs="Times New Roman" w:hint="cs"/>
        </w:rPr>
        <w:t>American Society for Tropical Medicine and Hygiene</w:t>
      </w:r>
    </w:p>
    <w:p w14:paraId="4D5DD917" w14:textId="77777777" w:rsidR="00866A11" w:rsidRPr="004633B3" w:rsidRDefault="00664F02" w:rsidP="00B27205">
      <w:pPr>
        <w:pStyle w:val="ListParagraph"/>
        <w:numPr>
          <w:ilvl w:val="0"/>
          <w:numId w:val="14"/>
        </w:numPr>
        <w:rPr>
          <w:rFonts w:ascii="Times New Roman" w:hAnsi="Times New Roman" w:cs="Times New Roman"/>
        </w:rPr>
      </w:pPr>
      <w:r w:rsidRPr="004633B3">
        <w:rPr>
          <w:rFonts w:ascii="Times New Roman" w:hAnsi="Times New Roman" w:cs="Times New Roman" w:hint="cs"/>
        </w:rPr>
        <w:t>Bangladesh Medical Association</w:t>
      </w:r>
    </w:p>
    <w:p w14:paraId="245E2ED5" w14:textId="77777777" w:rsidR="00866A11" w:rsidRPr="004633B3" w:rsidRDefault="00664F02">
      <w:pPr>
        <w:pStyle w:val="Heading1"/>
        <w:rPr>
          <w:rFonts w:ascii="Times New Roman" w:hAnsi="Times New Roman" w:cs="Times New Roman"/>
        </w:rPr>
      </w:pPr>
      <w:r w:rsidRPr="004633B3">
        <w:rPr>
          <w:rFonts w:ascii="Times New Roman" w:hAnsi="Times New Roman" w:cs="Times New Roman" w:hint="cs"/>
        </w:rPr>
        <w:t>Accomplishments</w:t>
      </w:r>
    </w:p>
    <w:p w14:paraId="5701974E" w14:textId="4A40D009" w:rsidR="00526E0F" w:rsidRPr="004633B3" w:rsidRDefault="007F6015" w:rsidP="00B27205">
      <w:pPr>
        <w:spacing w:after="240"/>
        <w:rPr>
          <w:rFonts w:ascii="Times New Roman" w:hAnsi="Times New Roman" w:cs="Times New Roman"/>
          <w:b/>
          <w:bCs/>
        </w:rPr>
      </w:pPr>
      <w:r w:rsidRPr="004633B3">
        <w:rPr>
          <w:rFonts w:ascii="Times New Roman" w:hAnsi="Times New Roman" w:cs="Times New Roman" w:hint="cs"/>
        </w:rPr>
        <w:br/>
        <w:t xml:space="preserve">• </w:t>
      </w:r>
      <w:r w:rsidRPr="004633B3">
        <w:rPr>
          <w:rFonts w:ascii="Times New Roman" w:hAnsi="Times New Roman" w:cs="Times New Roman" w:hint="cs"/>
          <w:b/>
          <w:bCs/>
        </w:rPr>
        <w:t xml:space="preserve">Winner of 2016 </w:t>
      </w:r>
      <w:proofErr w:type="spellStart"/>
      <w:r w:rsidRPr="004633B3">
        <w:rPr>
          <w:rFonts w:ascii="Times New Roman" w:hAnsi="Times New Roman" w:cs="Times New Roman" w:hint="cs"/>
          <w:b/>
          <w:bCs/>
        </w:rPr>
        <w:t>Azziz</w:t>
      </w:r>
      <w:proofErr w:type="spellEnd"/>
      <w:r w:rsidRPr="004633B3">
        <w:rPr>
          <w:rFonts w:ascii="Times New Roman" w:hAnsi="Times New Roman" w:cs="Times New Roman" w:hint="cs"/>
          <w:b/>
          <w:bCs/>
        </w:rPr>
        <w:t xml:space="preserve"> Baumgartner Young Investigator Travel Award</w:t>
      </w:r>
      <w:r w:rsidRPr="004633B3">
        <w:rPr>
          <w:rFonts w:ascii="Times New Roman" w:hAnsi="Times New Roman" w:cs="Times New Roman" w:hint="cs"/>
        </w:rPr>
        <w:t>- Androgen Excess and PCOS Society (AE-PCOS) Annual Meeting, Melbourne, Australia, 2016.</w:t>
      </w:r>
      <w:r w:rsidRPr="004633B3">
        <w:rPr>
          <w:rFonts w:ascii="Times New Roman" w:hAnsi="Times New Roman" w:cs="Times New Roman" w:hint="cs"/>
        </w:rPr>
        <w:br/>
        <w:t xml:space="preserve">• </w:t>
      </w:r>
      <w:r w:rsidRPr="004633B3">
        <w:rPr>
          <w:rFonts w:ascii="Times New Roman" w:hAnsi="Times New Roman" w:cs="Times New Roman" w:hint="cs"/>
          <w:b/>
          <w:bCs/>
        </w:rPr>
        <w:t>Finalist Early Career Research Award - Australian &amp; New Zealand Obesity Society (ANZOS) national conference</w:t>
      </w:r>
      <w:r w:rsidRPr="004633B3">
        <w:rPr>
          <w:rFonts w:ascii="Times New Roman" w:hAnsi="Times New Roman" w:cs="Times New Roman" w:hint="cs"/>
        </w:rPr>
        <w:t>, 2016.</w:t>
      </w:r>
      <w:r w:rsidRPr="004633B3">
        <w:rPr>
          <w:rFonts w:ascii="Times New Roman" w:hAnsi="Times New Roman" w:cs="Times New Roman" w:hint="cs"/>
        </w:rPr>
        <w:br/>
        <w:t xml:space="preserve">• </w:t>
      </w:r>
      <w:r w:rsidRPr="004633B3">
        <w:rPr>
          <w:rFonts w:ascii="Times New Roman" w:hAnsi="Times New Roman" w:cs="Times New Roman" w:hint="cs"/>
          <w:b/>
          <w:bCs/>
        </w:rPr>
        <w:t>Charles C.</w:t>
      </w:r>
      <w:r w:rsidR="00526E0F" w:rsidRPr="004633B3">
        <w:rPr>
          <w:rFonts w:ascii="Times New Roman" w:hAnsi="Times New Roman" w:cs="Times New Roman" w:hint="cs"/>
          <w:b/>
          <w:bCs/>
        </w:rPr>
        <w:t xml:space="preserve"> </w:t>
      </w:r>
      <w:r w:rsidRPr="004633B3">
        <w:rPr>
          <w:rFonts w:ascii="Times New Roman" w:hAnsi="Times New Roman" w:cs="Times New Roman" w:hint="cs"/>
          <w:b/>
          <w:bCs/>
        </w:rPr>
        <w:t>Shepard Award; Center for Disease Control, Atlanta, USA</w:t>
      </w:r>
      <w:r w:rsidR="004633B3">
        <w:rPr>
          <w:rFonts w:ascii="Times New Roman" w:hAnsi="Times New Roman" w:cs="Times New Roman"/>
          <w:b/>
          <w:bCs/>
        </w:rPr>
        <w:t>, 2014</w:t>
      </w:r>
      <w:r w:rsidRPr="004633B3">
        <w:rPr>
          <w:rFonts w:ascii="Times New Roman" w:hAnsi="Times New Roman" w:cs="Times New Roman" w:hint="cs"/>
          <w:b/>
          <w:bCs/>
        </w:rPr>
        <w:t xml:space="preserve"> </w:t>
      </w:r>
      <w:r w:rsidRPr="004633B3">
        <w:rPr>
          <w:rFonts w:ascii="Times New Roman" w:hAnsi="Times New Roman" w:cs="Times New Roman" w:hint="cs"/>
        </w:rPr>
        <w:t xml:space="preserve">(This award was presented to the best manuscript, first author, on original research for scientific excellence demonstrated by the publication of: "Impact of introduction of the </w:t>
      </w:r>
      <w:proofErr w:type="spellStart"/>
      <w:r w:rsidRPr="004633B3">
        <w:rPr>
          <w:rFonts w:ascii="Times New Roman" w:hAnsi="Times New Roman" w:cs="Times New Roman" w:hint="cs"/>
        </w:rPr>
        <w:t>Haemophilus</w:t>
      </w:r>
      <w:proofErr w:type="spellEnd"/>
      <w:r w:rsidRPr="004633B3">
        <w:rPr>
          <w:rFonts w:ascii="Times New Roman" w:hAnsi="Times New Roman" w:cs="Times New Roman" w:hint="cs"/>
        </w:rPr>
        <w:t xml:space="preserve"> Influenzae type b conjugate vaccine in the childhood immunization on childhood meningitis in Bangladeshi infants" The Journal of Pediatrics, 2013:163(1): S73-8 under the evaluation category.</w:t>
      </w:r>
      <w:r w:rsidRPr="004633B3">
        <w:rPr>
          <w:rFonts w:ascii="Times New Roman" w:hAnsi="Times New Roman" w:cs="Times New Roman" w:hint="cs"/>
        </w:rPr>
        <w:br/>
        <w:t xml:space="preserve">• </w:t>
      </w:r>
      <w:r w:rsidRPr="004633B3">
        <w:rPr>
          <w:rFonts w:ascii="Times New Roman" w:hAnsi="Times New Roman" w:cs="Times New Roman" w:hint="cs"/>
          <w:b/>
          <w:bCs/>
        </w:rPr>
        <w:t>Winner of Research Grant from North South University</w:t>
      </w:r>
      <w:r w:rsidRPr="004633B3">
        <w:rPr>
          <w:rFonts w:ascii="Times New Roman" w:hAnsi="Times New Roman" w:cs="Times New Roman" w:hint="cs"/>
        </w:rPr>
        <w:t xml:space="preserve"> as Principal Investigator looking at “Development of New-onset diabetes among Covid-19 patients”</w:t>
      </w:r>
      <w:r w:rsidRPr="004633B3">
        <w:rPr>
          <w:rFonts w:ascii="Times New Roman" w:hAnsi="Times New Roman" w:cs="Times New Roman" w:hint="cs"/>
        </w:rPr>
        <w:br/>
        <w:t xml:space="preserve">• </w:t>
      </w:r>
      <w:r w:rsidRPr="004633B3">
        <w:rPr>
          <w:rFonts w:ascii="Times New Roman" w:hAnsi="Times New Roman" w:cs="Times New Roman" w:hint="cs"/>
          <w:b/>
          <w:bCs/>
        </w:rPr>
        <w:t>Winner of Research Grant “Reducing C-section in Bangladesh” as co-investigator from Bill &amp; Melinda Gates Foundation</w:t>
      </w:r>
    </w:p>
    <w:p w14:paraId="72F2A576" w14:textId="0C0C82C6" w:rsidR="00866A11" w:rsidRPr="004633B3" w:rsidRDefault="00664F02">
      <w:pPr>
        <w:pStyle w:val="Heading2"/>
        <w:rPr>
          <w:rFonts w:ascii="Times New Roman" w:hAnsi="Times New Roman" w:cs="Times New Roman"/>
        </w:rPr>
      </w:pPr>
      <w:r w:rsidRPr="004633B3">
        <w:rPr>
          <w:rFonts w:ascii="Times New Roman" w:hAnsi="Times New Roman" w:cs="Times New Roman" w:hint="cs"/>
        </w:rPr>
        <w:lastRenderedPageBreak/>
        <w:t>Manuscripts (Published)</w:t>
      </w:r>
    </w:p>
    <w:p w14:paraId="101E38E9" w14:textId="7557C8BC" w:rsidR="00CD487A" w:rsidRPr="004633B3" w:rsidRDefault="00CD487A" w:rsidP="00CD487A">
      <w:pPr>
        <w:pStyle w:val="ListBullet"/>
        <w:rPr>
          <w:rFonts w:ascii="Times New Roman" w:hAnsi="Times New Roman" w:cs="Times New Roman"/>
          <w:b/>
          <w:bCs/>
        </w:rPr>
      </w:pPr>
      <w:r w:rsidRPr="004633B3">
        <w:rPr>
          <w:rFonts w:ascii="Times New Roman" w:hAnsi="Times New Roman" w:cs="Times New Roman" w:hint="cs"/>
        </w:rPr>
        <w:t xml:space="preserve">Ahmed, </w:t>
      </w:r>
      <w:proofErr w:type="spellStart"/>
      <w:r w:rsidRPr="004633B3">
        <w:rPr>
          <w:rFonts w:ascii="Times New Roman" w:hAnsi="Times New Roman" w:cs="Times New Roman" w:hint="cs"/>
        </w:rPr>
        <w:t>Nawshin</w:t>
      </w:r>
      <w:proofErr w:type="spellEnd"/>
      <w:r w:rsidRPr="004633B3">
        <w:rPr>
          <w:rFonts w:ascii="Times New Roman" w:hAnsi="Times New Roman" w:cs="Times New Roman" w:hint="cs"/>
        </w:rPr>
        <w:t xml:space="preserve"> et al. "Factors associated with low childhood immunization coverage among Rohingya refugee parents in Cox's Bazar, Bangladesh." </w:t>
      </w:r>
      <w:proofErr w:type="spellStart"/>
      <w:r w:rsidRPr="004633B3">
        <w:rPr>
          <w:rFonts w:ascii="Times New Roman" w:hAnsi="Times New Roman" w:cs="Times New Roman" w:hint="cs"/>
        </w:rPr>
        <w:t>PLoS</w:t>
      </w:r>
      <w:proofErr w:type="spellEnd"/>
      <w:r w:rsidRPr="004633B3">
        <w:rPr>
          <w:rFonts w:ascii="Times New Roman" w:hAnsi="Times New Roman" w:cs="Times New Roman" w:hint="cs"/>
        </w:rPr>
        <w:t xml:space="preserve"> ONE, vol., no., </w:t>
      </w:r>
      <w:r w:rsidRPr="004633B3">
        <w:rPr>
          <w:rFonts w:ascii="Times New Roman" w:hAnsi="Times New Roman" w:cs="Times New Roman" w:hint="cs"/>
          <w:b/>
          <w:bCs/>
        </w:rPr>
        <w:t>April 2023.</w:t>
      </w:r>
    </w:p>
    <w:p w14:paraId="7279E9C1" w14:textId="43BCC85C" w:rsidR="00CD487A" w:rsidRPr="004633B3" w:rsidRDefault="00CD487A" w:rsidP="00CD487A">
      <w:pPr>
        <w:pStyle w:val="ListBullet"/>
        <w:rPr>
          <w:rFonts w:ascii="Times New Roman" w:hAnsi="Times New Roman" w:cs="Times New Roman"/>
        </w:rPr>
      </w:pPr>
      <w:r w:rsidRPr="004633B3">
        <w:rPr>
          <w:rFonts w:ascii="Times New Roman" w:hAnsi="Times New Roman" w:cs="Times New Roman" w:hint="cs"/>
        </w:rPr>
        <w:t xml:space="preserve">Amin, Mohammad Ashraful et al. "Assessment of Depression and Anxiety Among Admitted People </w:t>
      </w:r>
      <w:proofErr w:type="gramStart"/>
      <w:r w:rsidRPr="004633B3">
        <w:rPr>
          <w:rFonts w:ascii="Times New Roman" w:hAnsi="Times New Roman" w:cs="Times New Roman" w:hint="cs"/>
        </w:rPr>
        <w:t>With</w:t>
      </w:r>
      <w:proofErr w:type="gramEnd"/>
      <w:r w:rsidRPr="004633B3">
        <w:rPr>
          <w:rFonts w:ascii="Times New Roman" w:hAnsi="Times New Roman" w:cs="Times New Roman" w:hint="cs"/>
        </w:rPr>
        <w:t xml:space="preserve"> Heart Disease Conditions: A Cross-Sectional Hospital-Based Study in a Bangladeshi Population During the COVID-19." Frontiers in Psychiatry, vol., no., </w:t>
      </w:r>
      <w:r w:rsidRPr="004633B3">
        <w:rPr>
          <w:rFonts w:ascii="Times New Roman" w:hAnsi="Times New Roman" w:cs="Times New Roman" w:hint="cs"/>
          <w:b/>
          <w:bCs/>
        </w:rPr>
        <w:t>July 2022</w:t>
      </w:r>
      <w:r w:rsidRPr="004633B3">
        <w:rPr>
          <w:rFonts w:ascii="Times New Roman" w:hAnsi="Times New Roman" w:cs="Times New Roman" w:hint="cs"/>
        </w:rPr>
        <w:t>.</w:t>
      </w:r>
    </w:p>
    <w:p w14:paraId="4A098A46" w14:textId="3C5F5933" w:rsidR="00CD487A" w:rsidRPr="004633B3" w:rsidRDefault="00CD487A" w:rsidP="00CD487A">
      <w:pPr>
        <w:pStyle w:val="ListBullet"/>
        <w:rPr>
          <w:rFonts w:ascii="Times New Roman" w:hAnsi="Times New Roman" w:cs="Times New Roman"/>
        </w:rPr>
      </w:pPr>
      <w:r w:rsidRPr="004633B3">
        <w:rPr>
          <w:rFonts w:ascii="Times New Roman" w:hAnsi="Times New Roman" w:cs="Times New Roman" w:hint="cs"/>
        </w:rPr>
        <w:t xml:space="preserve">Khan, Md. Abdullah Saeed et al. "Factors associated with in-hospital mortality of adult tetanus patients–a multicenter study from Bangladesh." </w:t>
      </w:r>
      <w:proofErr w:type="spellStart"/>
      <w:r w:rsidRPr="004633B3">
        <w:rPr>
          <w:rFonts w:ascii="Times New Roman" w:hAnsi="Times New Roman" w:cs="Times New Roman" w:hint="cs"/>
        </w:rPr>
        <w:t>PLoS</w:t>
      </w:r>
      <w:proofErr w:type="spellEnd"/>
      <w:r w:rsidRPr="004633B3">
        <w:rPr>
          <w:rFonts w:ascii="Times New Roman" w:hAnsi="Times New Roman" w:cs="Times New Roman" w:hint="cs"/>
        </w:rPr>
        <w:t xml:space="preserve"> Neglected Tropical Diseases, vol., no., </w:t>
      </w:r>
      <w:r w:rsidRPr="004633B3">
        <w:rPr>
          <w:rFonts w:ascii="Times New Roman" w:hAnsi="Times New Roman" w:cs="Times New Roman" w:hint="cs"/>
          <w:b/>
          <w:bCs/>
        </w:rPr>
        <w:t>March 2022</w:t>
      </w:r>
      <w:r w:rsidRPr="004633B3">
        <w:rPr>
          <w:rFonts w:ascii="Times New Roman" w:hAnsi="Times New Roman" w:cs="Times New Roman" w:hint="cs"/>
        </w:rPr>
        <w:t>.</w:t>
      </w:r>
    </w:p>
    <w:p w14:paraId="6B0A6E54" w14:textId="2C5D0B25" w:rsidR="00CD487A" w:rsidRPr="004633B3" w:rsidRDefault="00CD487A" w:rsidP="00CD487A">
      <w:pPr>
        <w:pStyle w:val="ListBullet"/>
        <w:rPr>
          <w:rFonts w:ascii="Times New Roman" w:hAnsi="Times New Roman" w:cs="Times New Roman"/>
        </w:rPr>
      </w:pPr>
      <w:proofErr w:type="spellStart"/>
      <w:r w:rsidRPr="004633B3">
        <w:rPr>
          <w:rFonts w:ascii="Times New Roman" w:hAnsi="Times New Roman" w:cs="Times New Roman" w:hint="cs"/>
        </w:rPr>
        <w:t>Hossian</w:t>
      </w:r>
      <w:proofErr w:type="spellEnd"/>
      <w:r w:rsidRPr="004633B3">
        <w:rPr>
          <w:rFonts w:ascii="Times New Roman" w:hAnsi="Times New Roman" w:cs="Times New Roman" w:hint="cs"/>
        </w:rPr>
        <w:t xml:space="preserve">, </w:t>
      </w:r>
      <w:proofErr w:type="spellStart"/>
      <w:r w:rsidRPr="004633B3">
        <w:rPr>
          <w:rFonts w:ascii="Times New Roman" w:hAnsi="Times New Roman" w:cs="Times New Roman" w:hint="cs"/>
        </w:rPr>
        <w:t>Mosharop</w:t>
      </w:r>
      <w:proofErr w:type="spellEnd"/>
      <w:r w:rsidRPr="004633B3">
        <w:rPr>
          <w:rFonts w:ascii="Times New Roman" w:hAnsi="Times New Roman" w:cs="Times New Roman" w:hint="cs"/>
        </w:rPr>
        <w:t xml:space="preserve"> et al. "Individual and Occupational Factors Associated </w:t>
      </w:r>
      <w:proofErr w:type="gramStart"/>
      <w:r w:rsidRPr="004633B3">
        <w:rPr>
          <w:rFonts w:ascii="Times New Roman" w:hAnsi="Times New Roman" w:cs="Times New Roman" w:hint="cs"/>
        </w:rPr>
        <w:t>With</w:t>
      </w:r>
      <w:proofErr w:type="gramEnd"/>
      <w:r w:rsidRPr="004633B3">
        <w:rPr>
          <w:rFonts w:ascii="Times New Roman" w:hAnsi="Times New Roman" w:cs="Times New Roman" w:hint="cs"/>
        </w:rPr>
        <w:t xml:space="preserve"> Low Back Pain: The First-ever Occupational Health Study Among Bangladeshi Online Professionals." Journal of Preventive Medicine and Public Health, vol., no., </w:t>
      </w:r>
      <w:r w:rsidRPr="004633B3">
        <w:rPr>
          <w:rFonts w:ascii="Times New Roman" w:hAnsi="Times New Roman" w:cs="Times New Roman" w:hint="cs"/>
          <w:b/>
          <w:bCs/>
        </w:rPr>
        <w:t>January 2022</w:t>
      </w:r>
      <w:r w:rsidRPr="004633B3">
        <w:rPr>
          <w:rFonts w:ascii="Times New Roman" w:hAnsi="Times New Roman" w:cs="Times New Roman" w:hint="cs"/>
        </w:rPr>
        <w:t>.</w:t>
      </w:r>
    </w:p>
    <w:p w14:paraId="0A3770A0" w14:textId="088151A1" w:rsidR="00CD487A" w:rsidRPr="004633B3" w:rsidRDefault="00CD487A" w:rsidP="00CD487A">
      <w:pPr>
        <w:pStyle w:val="ListBullet"/>
        <w:rPr>
          <w:rFonts w:ascii="Times New Roman" w:hAnsi="Times New Roman" w:cs="Times New Roman"/>
        </w:rPr>
      </w:pPr>
      <w:proofErr w:type="spellStart"/>
      <w:r w:rsidRPr="004633B3">
        <w:rPr>
          <w:rFonts w:ascii="Times New Roman" w:hAnsi="Times New Roman" w:cs="Times New Roman" w:hint="cs"/>
        </w:rPr>
        <w:t>Faruqui</w:t>
      </w:r>
      <w:proofErr w:type="spellEnd"/>
      <w:r w:rsidRPr="004633B3">
        <w:rPr>
          <w:rFonts w:ascii="Times New Roman" w:hAnsi="Times New Roman" w:cs="Times New Roman" w:hint="cs"/>
        </w:rPr>
        <w:t xml:space="preserve">, </w:t>
      </w:r>
      <w:proofErr w:type="spellStart"/>
      <w:r w:rsidRPr="004633B3">
        <w:rPr>
          <w:rFonts w:ascii="Times New Roman" w:hAnsi="Times New Roman" w:cs="Times New Roman" w:hint="cs"/>
        </w:rPr>
        <w:t>Wafi</w:t>
      </w:r>
      <w:proofErr w:type="spellEnd"/>
      <w:r w:rsidRPr="004633B3">
        <w:rPr>
          <w:rFonts w:ascii="Times New Roman" w:hAnsi="Times New Roman" w:cs="Times New Roman" w:hint="cs"/>
        </w:rPr>
        <w:t xml:space="preserve"> and Nadira Sultana Kakoly. "Assessment of Maternal Knowledge, Attitude and Practice towards Development of Nursing Caries among Preschool Going Children in Bangladesh." Acta Scientific Dental Sciences, vol., no., </w:t>
      </w:r>
      <w:r w:rsidRPr="004633B3">
        <w:rPr>
          <w:rFonts w:ascii="Times New Roman" w:hAnsi="Times New Roman" w:cs="Times New Roman" w:hint="cs"/>
          <w:b/>
          <w:bCs/>
        </w:rPr>
        <w:t>August 2021</w:t>
      </w:r>
      <w:r w:rsidRPr="004633B3">
        <w:rPr>
          <w:rFonts w:ascii="Times New Roman" w:hAnsi="Times New Roman" w:cs="Times New Roman" w:hint="cs"/>
        </w:rPr>
        <w:t>.</w:t>
      </w:r>
    </w:p>
    <w:p w14:paraId="39F4DD5F"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Kakoly, NS et al. "Ethnicity, obesity and the prevalence of impaired glucose tolerance and type 2 diabetes in PCOS: a systematic review and meta-regression." Human Reproduction Update, vol. 24, no. 4, </w:t>
      </w:r>
      <w:r w:rsidRPr="004633B3">
        <w:rPr>
          <w:rFonts w:ascii="Times New Roman" w:hAnsi="Times New Roman" w:cs="Times New Roman" w:hint="cs"/>
          <w:b/>
          <w:bCs/>
          <w:lang w:val="en-AU" w:eastAsia="en-GB" w:bidi="bn-IN"/>
        </w:rPr>
        <w:t>2018</w:t>
      </w:r>
      <w:r w:rsidRPr="004633B3">
        <w:rPr>
          <w:rFonts w:ascii="Times New Roman" w:hAnsi="Times New Roman" w:cs="Times New Roman" w:hint="cs"/>
          <w:lang w:val="en-AU" w:eastAsia="en-GB" w:bidi="bn-IN"/>
        </w:rPr>
        <w:t>, pp. 455-467.</w:t>
      </w:r>
    </w:p>
    <w:p w14:paraId="01DD6A98"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Lim, SS et al. "Metabolic syndrome in polycystic ovary syndrome: a systematic review, meta‐analysis and meta‐regression." Obesity Reviews, vol. 20, no. 2, </w:t>
      </w:r>
      <w:r w:rsidRPr="004633B3">
        <w:rPr>
          <w:rFonts w:ascii="Times New Roman" w:hAnsi="Times New Roman" w:cs="Times New Roman" w:hint="cs"/>
          <w:b/>
          <w:bCs/>
          <w:lang w:val="en-AU" w:eastAsia="en-GB" w:bidi="bn-IN"/>
        </w:rPr>
        <w:t>2019</w:t>
      </w:r>
      <w:r w:rsidRPr="004633B3">
        <w:rPr>
          <w:rFonts w:ascii="Times New Roman" w:hAnsi="Times New Roman" w:cs="Times New Roman" w:hint="cs"/>
          <w:lang w:val="en-AU" w:eastAsia="en-GB" w:bidi="bn-IN"/>
        </w:rPr>
        <w:t>, pp. 339-352.</w:t>
      </w:r>
    </w:p>
    <w:p w14:paraId="264EFDF8"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Kakoly, NS et al. "The impact of obesity on the incidence of type 2 diabetes among women with polycystic ovary syndrome." Diabetes Care, vol. 42, no. 4, </w:t>
      </w:r>
      <w:r w:rsidRPr="004633B3">
        <w:rPr>
          <w:rFonts w:ascii="Times New Roman" w:hAnsi="Times New Roman" w:cs="Times New Roman" w:hint="cs"/>
          <w:b/>
          <w:bCs/>
          <w:lang w:val="en-AU" w:eastAsia="en-GB" w:bidi="bn-IN"/>
        </w:rPr>
        <w:t>2019</w:t>
      </w:r>
      <w:r w:rsidRPr="004633B3">
        <w:rPr>
          <w:rFonts w:ascii="Times New Roman" w:hAnsi="Times New Roman" w:cs="Times New Roman" w:hint="cs"/>
          <w:lang w:val="en-AU" w:eastAsia="en-GB" w:bidi="bn-IN"/>
        </w:rPr>
        <w:t>, pp. 560-567.</w:t>
      </w:r>
    </w:p>
    <w:p w14:paraId="3F71E824"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Kakoly, NS et al. "Cardiometabolic risks in PCOS: a review of the current state of knowledge." Expert Review of Endocrinology &amp; Metabolism, vol. 14, no. 1, </w:t>
      </w:r>
      <w:r w:rsidRPr="004633B3">
        <w:rPr>
          <w:rFonts w:ascii="Times New Roman" w:hAnsi="Times New Roman" w:cs="Times New Roman" w:hint="cs"/>
          <w:b/>
          <w:bCs/>
          <w:lang w:val="en-AU" w:eastAsia="en-GB" w:bidi="bn-IN"/>
        </w:rPr>
        <w:t>2019</w:t>
      </w:r>
      <w:r w:rsidRPr="004633B3">
        <w:rPr>
          <w:rFonts w:ascii="Times New Roman" w:hAnsi="Times New Roman" w:cs="Times New Roman" w:hint="cs"/>
          <w:lang w:val="en-AU" w:eastAsia="en-GB" w:bidi="bn-IN"/>
        </w:rPr>
        <w:t>, pp. 23-33.</w:t>
      </w:r>
    </w:p>
    <w:p w14:paraId="0FE37DC7"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Hasan, SMK et al. "The impact of snake bite on household economy in Bangladesh." Tropical Doctor, vol., no., </w:t>
      </w:r>
      <w:r w:rsidRPr="004633B3">
        <w:rPr>
          <w:rFonts w:ascii="Times New Roman" w:hAnsi="Times New Roman" w:cs="Times New Roman" w:hint="cs"/>
          <w:b/>
          <w:bCs/>
          <w:lang w:val="en-AU" w:eastAsia="en-GB" w:bidi="bn-IN"/>
        </w:rPr>
        <w:t>2012</w:t>
      </w:r>
      <w:r w:rsidRPr="004633B3">
        <w:rPr>
          <w:rFonts w:ascii="Times New Roman" w:hAnsi="Times New Roman" w:cs="Times New Roman" w:hint="cs"/>
          <w:lang w:val="en-AU" w:eastAsia="en-GB" w:bidi="bn-IN"/>
        </w:rPr>
        <w:t>, pp.</w:t>
      </w:r>
    </w:p>
    <w:p w14:paraId="255D06D3"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Kakoly, NS et al. "Group-based developmental BMI trajectories, polycystic ovary syndrome, and gestational diabetes: a community-based longitudinal study." BMC Medicine, vol. 15, no. 1, </w:t>
      </w:r>
      <w:r w:rsidRPr="004633B3">
        <w:rPr>
          <w:rFonts w:ascii="Times New Roman" w:hAnsi="Times New Roman" w:cs="Times New Roman" w:hint="cs"/>
          <w:b/>
          <w:bCs/>
          <w:lang w:val="en-AU" w:eastAsia="en-GB" w:bidi="bn-IN"/>
        </w:rPr>
        <w:t>2017</w:t>
      </w:r>
      <w:r w:rsidRPr="004633B3">
        <w:rPr>
          <w:rFonts w:ascii="Times New Roman" w:hAnsi="Times New Roman" w:cs="Times New Roman" w:hint="cs"/>
          <w:lang w:val="en-AU" w:eastAsia="en-GB" w:bidi="bn-IN"/>
        </w:rPr>
        <w:t>, pp. 1-9.</w:t>
      </w:r>
    </w:p>
    <w:p w14:paraId="7CDB83B9"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Sultana, SPL Nadira K. et al. "Impact of Introduction of the Haemophilus influenzae Type b Conjugate Vaccine into Childhood Immunization on Meningitis in Bangladeshi Infants." Journal of </w:t>
      </w:r>
      <w:proofErr w:type="spellStart"/>
      <w:r w:rsidRPr="004633B3">
        <w:rPr>
          <w:rFonts w:ascii="Times New Roman" w:hAnsi="Times New Roman" w:cs="Times New Roman" w:hint="cs"/>
          <w:lang w:val="en-AU" w:eastAsia="en-GB" w:bidi="bn-IN"/>
        </w:rPr>
        <w:t>Pediatrics</w:t>
      </w:r>
      <w:proofErr w:type="spellEnd"/>
      <w:r w:rsidRPr="004633B3">
        <w:rPr>
          <w:rFonts w:ascii="Times New Roman" w:hAnsi="Times New Roman" w:cs="Times New Roman" w:hint="cs"/>
          <w:lang w:val="en-AU" w:eastAsia="en-GB" w:bidi="bn-IN"/>
        </w:rPr>
        <w:t xml:space="preserve">, vol. 163, no. 10, </w:t>
      </w:r>
      <w:r w:rsidRPr="004633B3">
        <w:rPr>
          <w:rFonts w:ascii="Times New Roman" w:hAnsi="Times New Roman" w:cs="Times New Roman" w:hint="cs"/>
          <w:b/>
          <w:bCs/>
          <w:lang w:val="en-AU" w:eastAsia="en-GB" w:bidi="bn-IN"/>
        </w:rPr>
        <w:t>2013</w:t>
      </w:r>
      <w:r w:rsidRPr="004633B3">
        <w:rPr>
          <w:rFonts w:ascii="Times New Roman" w:hAnsi="Times New Roman" w:cs="Times New Roman" w:hint="cs"/>
          <w:lang w:val="en-AU" w:eastAsia="en-GB" w:bidi="bn-IN"/>
        </w:rPr>
        <w:t>, pp.</w:t>
      </w:r>
    </w:p>
    <w:p w14:paraId="0C593D75" w14:textId="77777777" w:rsidR="00CC07BA" w:rsidRPr="004633B3" w:rsidRDefault="00CC07BA" w:rsidP="00CC07BA">
      <w:pPr>
        <w:pStyle w:val="ListBullet"/>
        <w:rPr>
          <w:rFonts w:ascii="Times New Roman" w:hAnsi="Times New Roman" w:cs="Times New Roman"/>
          <w:lang w:val="en-AU" w:eastAsia="en-GB" w:bidi="bn-IN"/>
        </w:rPr>
      </w:pPr>
      <w:r w:rsidRPr="004633B3">
        <w:rPr>
          <w:rFonts w:ascii="Times New Roman" w:hAnsi="Times New Roman" w:cs="Times New Roman" w:hint="cs"/>
          <w:lang w:val="en-AU" w:eastAsia="en-GB" w:bidi="bn-IN"/>
        </w:rPr>
        <w:t xml:space="preserve">Joham, AE et al. "Incidence and predictors of hypertension in a cohort of Australian women with and without polycystic ovary syndrome." The Journal of Clinical Endocrinology &amp; Metabolism, vol. 106, no. 6, </w:t>
      </w:r>
      <w:r w:rsidRPr="004633B3">
        <w:rPr>
          <w:rFonts w:ascii="Times New Roman" w:hAnsi="Times New Roman" w:cs="Times New Roman" w:hint="cs"/>
          <w:b/>
          <w:bCs/>
          <w:lang w:val="en-AU" w:eastAsia="en-GB" w:bidi="bn-IN"/>
        </w:rPr>
        <w:t>2021</w:t>
      </w:r>
      <w:r w:rsidRPr="004633B3">
        <w:rPr>
          <w:rFonts w:ascii="Times New Roman" w:hAnsi="Times New Roman" w:cs="Times New Roman" w:hint="cs"/>
          <w:lang w:val="en-AU" w:eastAsia="en-GB" w:bidi="bn-IN"/>
        </w:rPr>
        <w:t>, pp. 1585-1593.</w:t>
      </w:r>
    </w:p>
    <w:p w14:paraId="56975EAF" w14:textId="77777777" w:rsidR="00CC07BA" w:rsidRPr="004633B3" w:rsidRDefault="00CC07BA" w:rsidP="00CC07BA">
      <w:pPr>
        <w:pStyle w:val="ListBullet"/>
        <w:rPr>
          <w:rFonts w:ascii="Times New Roman" w:hAnsi="Times New Roman" w:cs="Times New Roman"/>
          <w:lang w:val="en-AU" w:eastAsia="en-GB" w:bidi="bn-IN"/>
        </w:rPr>
      </w:pPr>
      <w:proofErr w:type="spellStart"/>
      <w:r w:rsidRPr="004633B3">
        <w:rPr>
          <w:rFonts w:ascii="Times New Roman" w:hAnsi="Times New Roman" w:cs="Times New Roman" w:hint="cs"/>
          <w:lang w:val="en-AU" w:eastAsia="en-GB" w:bidi="bn-IN"/>
        </w:rPr>
        <w:t>Horng</w:t>
      </w:r>
      <w:proofErr w:type="spellEnd"/>
      <w:r w:rsidRPr="004633B3">
        <w:rPr>
          <w:rFonts w:ascii="Times New Roman" w:hAnsi="Times New Roman" w:cs="Times New Roman" w:hint="cs"/>
          <w:lang w:val="en-AU" w:eastAsia="en-GB" w:bidi="bn-IN"/>
        </w:rPr>
        <w:t xml:space="preserve">, L et al. "Effect of household relocation on child vaccination and health service utilisation in Dhaka, Bangladesh: A cross-sectional community survey." BMJ Open, vol. 9, no., </w:t>
      </w:r>
      <w:r w:rsidRPr="004633B3">
        <w:rPr>
          <w:rFonts w:ascii="Times New Roman" w:hAnsi="Times New Roman" w:cs="Times New Roman" w:hint="cs"/>
          <w:b/>
          <w:bCs/>
          <w:lang w:val="en-AU" w:eastAsia="en-GB" w:bidi="bn-IN"/>
        </w:rPr>
        <w:t>2019</w:t>
      </w:r>
      <w:r w:rsidRPr="004633B3">
        <w:rPr>
          <w:rFonts w:ascii="Times New Roman" w:hAnsi="Times New Roman" w:cs="Times New Roman" w:hint="cs"/>
          <w:lang w:val="en-AU" w:eastAsia="en-GB" w:bidi="bn-IN"/>
        </w:rPr>
        <w:t>, pp.</w:t>
      </w:r>
    </w:p>
    <w:p w14:paraId="2F830194" w14:textId="77777777" w:rsidR="007F6015" w:rsidRPr="004633B3" w:rsidRDefault="007F6015" w:rsidP="007F6015">
      <w:pPr>
        <w:pStyle w:val="Heading1"/>
        <w:rPr>
          <w:rFonts w:ascii="Times New Roman" w:hAnsi="Times New Roman" w:cs="Times New Roman"/>
        </w:rPr>
      </w:pPr>
      <w:r w:rsidRPr="004633B3">
        <w:rPr>
          <w:rFonts w:ascii="Times New Roman" w:hAnsi="Times New Roman" w:cs="Times New Roman" w:hint="cs"/>
        </w:rPr>
        <w:t>References</w:t>
      </w:r>
    </w:p>
    <w:p w14:paraId="41172213" w14:textId="54BE3181" w:rsidR="007F6015" w:rsidRPr="004633B3" w:rsidRDefault="007F6015">
      <w:pPr>
        <w:rPr>
          <w:rFonts w:ascii="Times New Roman" w:hAnsi="Times New Roman" w:cs="Times New Roman"/>
        </w:rPr>
      </w:pPr>
      <w:r w:rsidRPr="004633B3">
        <w:rPr>
          <w:rFonts w:ascii="Times New Roman" w:hAnsi="Times New Roman" w:cs="Times New Roman" w:hint="cs"/>
        </w:rPr>
        <w:t>Available upon reques</w:t>
      </w:r>
      <w:r w:rsidR="004633B3">
        <w:rPr>
          <w:rFonts w:ascii="Times New Roman" w:hAnsi="Times New Roman" w:cs="Times New Roman"/>
        </w:rPr>
        <w:t xml:space="preserve">t. </w:t>
      </w:r>
    </w:p>
    <w:sectPr w:rsidR="007F6015" w:rsidRPr="004633B3"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2599" w14:textId="77777777" w:rsidR="008C0B59" w:rsidRDefault="008C0B59">
      <w:pPr>
        <w:spacing w:after="0" w:line="240" w:lineRule="auto"/>
      </w:pPr>
      <w:r>
        <w:separator/>
      </w:r>
    </w:p>
  </w:endnote>
  <w:endnote w:type="continuationSeparator" w:id="0">
    <w:p w14:paraId="57591CC9" w14:textId="77777777" w:rsidR="008C0B59" w:rsidRDefault="008C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691B" w14:textId="77777777" w:rsidR="008C0B59" w:rsidRDefault="008C0B59">
      <w:pPr>
        <w:spacing w:after="0" w:line="240" w:lineRule="auto"/>
      </w:pPr>
      <w:r>
        <w:separator/>
      </w:r>
    </w:p>
  </w:footnote>
  <w:footnote w:type="continuationSeparator" w:id="0">
    <w:p w14:paraId="3C76CE2C" w14:textId="77777777" w:rsidR="008C0B59" w:rsidRDefault="008C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5CA0" w14:textId="77777777" w:rsidR="00866A11" w:rsidRDefault="00664F02">
    <w:pPr>
      <w:pStyle w:val="Header"/>
    </w:pPr>
    <w: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33F42"/>
    <w:multiLevelType w:val="hybridMultilevel"/>
    <w:tmpl w:val="2DC6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A6D66"/>
    <w:multiLevelType w:val="multilevel"/>
    <w:tmpl w:val="6B6E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E0123"/>
    <w:multiLevelType w:val="hybridMultilevel"/>
    <w:tmpl w:val="0C3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C0393"/>
    <w:multiLevelType w:val="multilevel"/>
    <w:tmpl w:val="B28C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91243"/>
    <w:multiLevelType w:val="hybridMultilevel"/>
    <w:tmpl w:val="852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0"/>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633B3"/>
    <w:rsid w:val="00526E0F"/>
    <w:rsid w:val="00664F02"/>
    <w:rsid w:val="007F6015"/>
    <w:rsid w:val="00866A11"/>
    <w:rsid w:val="008C0B59"/>
    <w:rsid w:val="008D6811"/>
    <w:rsid w:val="00AA1D8D"/>
    <w:rsid w:val="00B27205"/>
    <w:rsid w:val="00B47730"/>
    <w:rsid w:val="00BF3CBD"/>
    <w:rsid w:val="00CB0664"/>
    <w:rsid w:val="00CC07BA"/>
    <w:rsid w:val="00CD487A"/>
    <w:rsid w:val="00D25D11"/>
    <w:rsid w:val="00FC693F"/>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C1E28"/>
  <w14:defaultImageDpi w14:val="300"/>
  <w15:docId w15:val="{DF56C61C-3209-F444-9D09-E57A3F66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D487A"/>
    <w:pPr>
      <w:spacing w:before="100" w:beforeAutospacing="1" w:after="100" w:afterAutospacing="1" w:line="240" w:lineRule="auto"/>
    </w:pPr>
    <w:rPr>
      <w:rFonts w:ascii="Times New Roman" w:eastAsia="Times New Roman" w:hAnsi="Times New Roman" w:cs="Times New Roman"/>
      <w:sz w:val="24"/>
      <w:szCs w:val="24"/>
      <w:lang w:val="en-AU" w:eastAsia="en-GB" w:bidi="bn-IN"/>
    </w:rPr>
  </w:style>
  <w:style w:type="character" w:styleId="Hyperlink">
    <w:name w:val="Hyperlink"/>
    <w:basedOn w:val="DefaultParagraphFont"/>
    <w:uiPriority w:val="99"/>
    <w:unhideWhenUsed/>
    <w:rsid w:val="00BF3CBD"/>
    <w:rPr>
      <w:color w:val="0000FF" w:themeColor="hyperlink"/>
      <w:u w:val="single"/>
    </w:rPr>
  </w:style>
  <w:style w:type="character" w:styleId="UnresolvedMention">
    <w:name w:val="Unresolved Mention"/>
    <w:basedOn w:val="DefaultParagraphFont"/>
    <w:uiPriority w:val="99"/>
    <w:semiHidden/>
    <w:unhideWhenUsed/>
    <w:rsid w:val="00BF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4124">
      <w:bodyDiv w:val="1"/>
      <w:marLeft w:val="0"/>
      <w:marRight w:val="0"/>
      <w:marTop w:val="0"/>
      <w:marBottom w:val="0"/>
      <w:divBdr>
        <w:top w:val="none" w:sz="0" w:space="0" w:color="auto"/>
        <w:left w:val="none" w:sz="0" w:space="0" w:color="auto"/>
        <w:bottom w:val="none" w:sz="0" w:space="0" w:color="auto"/>
        <w:right w:val="none" w:sz="0" w:space="0" w:color="auto"/>
      </w:divBdr>
    </w:div>
    <w:div w:id="2015719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i2ntlu4AAAAJ&amp;view_op=list_works&amp;authuser=1&amp;sortby=pubd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19642274" TargetMode="External"/><Relationship Id="rId5" Type="http://schemas.openxmlformats.org/officeDocument/2006/relationships/webSettings" Target="webSettings.xml"/><Relationship Id="rId10" Type="http://schemas.openxmlformats.org/officeDocument/2006/relationships/hyperlink" Target="https://www.linkedin.com/in/nadira-sultana-kakoly-40707957/" TargetMode="External"/><Relationship Id="rId4" Type="http://schemas.openxmlformats.org/officeDocument/2006/relationships/settings" Target="settings.xml"/><Relationship Id="rId9" Type="http://schemas.openxmlformats.org/officeDocument/2006/relationships/hyperlink" Target="https://www.researchgate.net/profile/Nadira-Kakoly-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Nadira Sultana</cp:lastModifiedBy>
  <cp:revision>2</cp:revision>
  <dcterms:created xsi:type="dcterms:W3CDTF">2024-05-07T06:26:00Z</dcterms:created>
  <dcterms:modified xsi:type="dcterms:W3CDTF">2024-05-07T06:26:00Z</dcterms:modified>
  <cp:category/>
</cp:coreProperties>
</file>